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7F7CBB" w:rsidP="00724424">
      <w:pPr>
        <w:jc w:val="center"/>
        <w:rPr>
          <w:b/>
          <w:sz w:val="28"/>
          <w:szCs w:val="28"/>
        </w:rPr>
      </w:pPr>
      <w:r w:rsidRPr="007F7CBB">
        <w:rPr>
          <w:b/>
          <w:color w:val="000000"/>
          <w:sz w:val="28"/>
          <w:szCs w:val="28"/>
        </w:rPr>
        <w:t>Б1.В.02.06</w:t>
      </w:r>
      <w:r w:rsidR="005E2262">
        <w:rPr>
          <w:b/>
          <w:color w:val="000000"/>
          <w:sz w:val="28"/>
          <w:szCs w:val="28"/>
        </w:rPr>
        <w:t xml:space="preserve"> </w:t>
      </w:r>
      <w:r w:rsidR="00724424">
        <w:rPr>
          <w:b/>
          <w:color w:val="000000"/>
          <w:sz w:val="28"/>
          <w:szCs w:val="28"/>
        </w:rPr>
        <w:tab/>
        <w:t>Гражданско</w:t>
      </w:r>
      <w:r w:rsidR="005E2262">
        <w:rPr>
          <w:b/>
          <w:color w:val="000000"/>
          <w:sz w:val="28"/>
          <w:szCs w:val="28"/>
        </w:rPr>
        <w:t>-</w:t>
      </w:r>
      <w:r w:rsidR="00873895">
        <w:rPr>
          <w:b/>
          <w:color w:val="000000"/>
          <w:sz w:val="28"/>
          <w:szCs w:val="28"/>
        </w:rPr>
        <w:t>процессуальное право</w:t>
      </w:r>
      <w:r w:rsidR="00724424">
        <w:rPr>
          <w:b/>
          <w:color w:val="000000"/>
          <w:sz w:val="28"/>
          <w:szCs w:val="28"/>
        </w:rPr>
        <w:tab/>
      </w:r>
    </w:p>
    <w:p w:rsidR="00873895" w:rsidRPr="00873895" w:rsidRDefault="00873895" w:rsidP="00873895">
      <w:pPr>
        <w:spacing w:line="240" w:lineRule="atLeast"/>
        <w:ind w:right="-483"/>
        <w:jc w:val="center"/>
        <w:rPr>
          <w:sz w:val="28"/>
          <w:szCs w:val="28"/>
        </w:rPr>
      </w:pPr>
      <w:r w:rsidRPr="00873895">
        <w:rPr>
          <w:sz w:val="28"/>
          <w:szCs w:val="28"/>
        </w:rPr>
        <w:t>Направление 44.03.04 Профессиональное обучение (по отраслям)</w:t>
      </w:r>
    </w:p>
    <w:p w:rsidR="00873895" w:rsidRPr="00873895" w:rsidRDefault="00873895" w:rsidP="00873895">
      <w:pPr>
        <w:spacing w:line="240" w:lineRule="atLeast"/>
        <w:ind w:right="-483"/>
        <w:jc w:val="center"/>
        <w:rPr>
          <w:sz w:val="28"/>
          <w:szCs w:val="28"/>
        </w:rPr>
      </w:pPr>
      <w:r w:rsidRPr="00873895">
        <w:rPr>
          <w:sz w:val="28"/>
          <w:szCs w:val="28"/>
        </w:rPr>
        <w:t>Направленность (профиль) Право и правоохранительная деятельность</w:t>
      </w:r>
    </w:p>
    <w:p w:rsidR="00724424" w:rsidRDefault="00873895" w:rsidP="00873895">
      <w:pPr>
        <w:spacing w:line="240" w:lineRule="atLeast"/>
        <w:ind w:right="-483"/>
        <w:jc w:val="center"/>
        <w:rPr>
          <w:sz w:val="28"/>
          <w:szCs w:val="28"/>
        </w:rPr>
      </w:pPr>
      <w:r w:rsidRPr="00873895">
        <w:rPr>
          <w:sz w:val="28"/>
          <w:szCs w:val="28"/>
        </w:rPr>
        <w:t>Специальности 051000 Профессиональное обучение</w:t>
      </w:r>
      <w:r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степень выпускника бакалавр</w:t>
      </w:r>
      <w:r w:rsidR="000222FA">
        <w:rPr>
          <w:sz w:val="28"/>
          <w:szCs w:val="28"/>
        </w:rPr>
        <w:t xml:space="preserve">, начало подготовки 2019 </w:t>
      </w:r>
      <w:bookmarkStart w:id="0" w:name="_GoBack"/>
      <w:bookmarkEnd w:id="0"/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ПК-20 - готовностью к конструированию содержания учебного материала по общепрофессиональной и специальной подготовке рабочих, служащих и специалистов среднего звена; 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ПК-21- </w:t>
      </w:r>
      <w:r w:rsidRPr="007F7CBB">
        <w:rPr>
          <w:sz w:val="28"/>
          <w:szCs w:val="28"/>
        </w:rPr>
        <w:t>готовностью к разработке, анализу и корректировке учебно-программной документации подготовки рабочих, служащих и специалистов среднего звена</w:t>
      </w:r>
      <w:r>
        <w:rPr>
          <w:sz w:val="28"/>
          <w:szCs w:val="28"/>
        </w:rPr>
        <w:t>;</w:t>
      </w: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>ПК -22 - готовностью к проектированию, применению комплекса дидактических средств при подготовке рабочих, служащих и специалистов среднего звена.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>ПК-16 -способностью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звена;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 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073A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42501F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1F" w:rsidRDefault="0042501F" w:rsidP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1F" w:rsidRDefault="0042501F" w:rsidP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1F" w:rsidRDefault="0042501F" w:rsidP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1F" w:rsidRDefault="0042501F" w:rsidP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1F" w:rsidRDefault="0042501F" w:rsidP="0042501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87AE8"/>
    <w:rsid w:val="001217EE"/>
    <w:rsid w:val="002D16ED"/>
    <w:rsid w:val="003D2325"/>
    <w:rsid w:val="003D7FD7"/>
    <w:rsid w:val="004073AE"/>
    <w:rsid w:val="0042501F"/>
    <w:rsid w:val="004A265E"/>
    <w:rsid w:val="004D27A9"/>
    <w:rsid w:val="005120E3"/>
    <w:rsid w:val="005E2262"/>
    <w:rsid w:val="006F44EB"/>
    <w:rsid w:val="00724424"/>
    <w:rsid w:val="007F7CBB"/>
    <w:rsid w:val="00873895"/>
    <w:rsid w:val="00BE73B6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7</cp:revision>
  <dcterms:created xsi:type="dcterms:W3CDTF">2020-01-23T11:32:00Z</dcterms:created>
  <dcterms:modified xsi:type="dcterms:W3CDTF">2022-01-26T14:34:00Z</dcterms:modified>
</cp:coreProperties>
</file>